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8"/>
        <w:tblW w:w="962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</w:tblGrid>
      <w:tr w:rsidR="00026501">
        <w:tc>
          <w:tcPr>
            <w:tcW w:w="4811" w:type="dxa"/>
          </w:tcPr>
          <w:p w:rsidR="00026501" w:rsidRDefault="000265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1" w:type="dxa"/>
          </w:tcPr>
          <w:p w:rsidR="00026501" w:rsidRDefault="00DB736D">
            <w:pPr>
              <w:ind w:left="4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92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026501" w:rsidRDefault="003C6598">
            <w:pPr>
              <w:ind w:left="4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учреждений муниципального образования Темрюкский район</w:t>
            </w:r>
          </w:p>
        </w:tc>
      </w:tr>
    </w:tbl>
    <w:p w:rsidR="00026501" w:rsidRDefault="00026501">
      <w:pPr>
        <w:pStyle w:val="1"/>
        <w:spacing w:before="0" w:after="0"/>
        <w:ind w:firstLine="709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</w:p>
    <w:p w:rsidR="00026501" w:rsidRDefault="0002650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DB736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1mrcu09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026501" w:rsidRDefault="00DB736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зачета педагогическим работникам</w:t>
      </w:r>
    </w:p>
    <w:p w:rsidR="00026501" w:rsidRDefault="003C6598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</w:t>
      </w:r>
      <w:r w:rsidR="00DB736D">
        <w:rPr>
          <w:rFonts w:ascii="Times New Roman" w:eastAsia="Times New Roman" w:hAnsi="Times New Roman" w:cs="Times New Roman"/>
          <w:b/>
          <w:sz w:val="28"/>
          <w:szCs w:val="28"/>
        </w:rPr>
        <w:t xml:space="preserve">ных образовательных организаций </w:t>
      </w:r>
      <w:r w:rsidR="00DB736D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и учреждений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</w:t>
      </w:r>
      <w:r w:rsidR="00DB736D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</w:t>
      </w:r>
      <w:r w:rsidR="00DB736D"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Темрюкский район</w:t>
      </w:r>
      <w:r w:rsidR="00DB736D">
        <w:rPr>
          <w:rFonts w:ascii="Times New Roman" w:eastAsia="Times New Roman" w:hAnsi="Times New Roman" w:cs="Times New Roman"/>
          <w:b/>
          <w:sz w:val="28"/>
          <w:szCs w:val="28"/>
        </w:rPr>
        <w:t xml:space="preserve"> в педагогический стаж </w:t>
      </w:r>
      <w:r w:rsidR="00DB736D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времени работы в отдельных учреждениях (организациях), </w:t>
      </w:r>
      <w:r w:rsidR="00DB736D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а также времени обучения в учреждениях высшего </w:t>
      </w:r>
      <w:r w:rsidR="00DB736D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и среднего профессионального образования </w:t>
      </w:r>
      <w:r w:rsidR="00DB736D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и службы в Вооруженных Силах СССР </w:t>
      </w:r>
      <w:r w:rsidR="00DB736D">
        <w:rPr>
          <w:rFonts w:ascii="Times New Roman" w:eastAsia="Times New Roman" w:hAnsi="Times New Roman" w:cs="Times New Roman"/>
          <w:b/>
          <w:sz w:val="28"/>
          <w:szCs w:val="28"/>
        </w:rPr>
        <w:br/>
        <w:t>и Российской Федерации</w:t>
      </w:r>
    </w:p>
    <w:p w:rsidR="00026501" w:rsidRDefault="00026501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Порядок устанавливает случаи зачета педагогическим работникам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ных образовательных организаций и учреждений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МОО(У))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педагогический стаж времени работы в отдельных учреждениях (организациях), а также времени обучения в учреждениях высшего и среднего профессионального образования и службы в Вооруженных Силах СССР и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с целью преемственности зачета педагогического стажа в стаж работы в сфере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Педагогическим работникам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МОО(У)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педагогический стаж засчитывается без всяких условий и ограничений: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" w:name="46r0co2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время нахождения на военной службе по контракту из расчета один день военной службы за один день работы, а время нахождения на военной службе по призыву – один день военной службы за два дня работы.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2" w:name="2lwamvv" w:colFirst="0" w:colLast="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время работы в должности заведующего фильмотекой и методиста фильмотеки.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3" w:name="111kx3o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 xml:space="preserve">3. Педагогическим работникам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МОО(У)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стаж педагогической работы засчитываются следующие периоды времени при условии, если этим периодам, взятым как в отдельности, так и в совокупности, непосредственно предшествовала и за ними непосредственно следовала педагогическая деятельность: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4" w:name="3l18frh" w:colFirst="0" w:colLast="0"/>
      <w:bookmarkEnd w:id="4"/>
      <w:r>
        <w:rPr>
          <w:rFonts w:ascii="Times New Roman" w:eastAsia="Times New Roman" w:hAnsi="Times New Roman" w:cs="Times New Roman"/>
          <w:sz w:val="28"/>
          <w:szCs w:val="28"/>
        </w:rPr>
        <w:t xml:space="preserve">3.1. Время службы в Вооруженных Силах СССР и Российской Федерации, на должностях офицерского, сержантского, старшинского состава, прапорщиков и мичманов (в том числе в войсках МВД, в войсках и органах безопасности), кроме периодов, предусмотренных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пункте 2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настоящего Порядка.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5" w:name="206ipza" w:colFirst="0" w:colLast="0"/>
      <w:bookmarkEnd w:id="5"/>
      <w:r>
        <w:rPr>
          <w:rFonts w:ascii="Times New Roman" w:eastAsia="Times New Roman" w:hAnsi="Times New Roman" w:cs="Times New Roman"/>
          <w:sz w:val="28"/>
          <w:szCs w:val="28"/>
        </w:rPr>
        <w:t xml:space="preserve">3.2. Время работы на руководящих, инспекторских, инструкторских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других должностях специалистов в аппаратах территориальных организаций (комитетах, советах) Профсоюза работников народного образования и науки Российской Федерации (просвещения, высшей школы и научных учреждений); на выборных должностях в профсоюзных органах; на инструкторских и методических должностях в педагогических обществах и правлениях Детского фонда; в должности директора (заведующего) Дома учителя (работника народного образования,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профтехобразования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); в комиссиях по делам несовершеннолетних и защите их прав или в отделах социально–правовой охраны несовершеннолетних, в подразделениях по предупреждению правонарушений (инспекциях по делам несовершеннолетних, детских комнатах милиции) органов внутренних дел.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6" w:name="4k668n3" w:colFirst="0" w:colLast="0"/>
      <w:bookmarkEnd w:id="6"/>
      <w:r>
        <w:rPr>
          <w:rFonts w:ascii="Times New Roman" w:eastAsia="Times New Roman" w:hAnsi="Times New Roman" w:cs="Times New Roman"/>
          <w:sz w:val="28"/>
          <w:szCs w:val="28"/>
        </w:rPr>
        <w:t>3.3. Время обучения (по очной форме) в аспирантуре, учреждениях высшего и среднего профессионального образования, имеющих государственную аккредитацию.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7" w:name="2zbgiuw" w:colFirst="0" w:colLast="0"/>
      <w:bookmarkEnd w:id="7"/>
      <w:r>
        <w:rPr>
          <w:rFonts w:ascii="Times New Roman" w:eastAsia="Times New Roman" w:hAnsi="Times New Roman" w:cs="Times New Roman"/>
          <w:sz w:val="28"/>
          <w:szCs w:val="28"/>
        </w:rPr>
        <w:t xml:space="preserve">4. В стаж педагогической работы отдельных категорий педагогических работников помимо периодов, предусмотренных </w:t>
      </w:r>
      <w:hyperlink w:anchor="1mrcu09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пунктами 2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w:anchor="111kx3o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4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засчитывается время работы в организациях и время службы в Вооруженных Силах СССР и Российской Федерации по специальности (профессии), соответствующей профилю работы в образовательной организации или профилю преподаваемого предмета (курса, дисциплины, кружка):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преподавателям-организаторам (основ безопасности жизнедеятельности, допризывной подготовки);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учителям и преподавателям физического воспитания, руководителям физического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тренерам–преподавателям);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общеобразовательных учреждений (классов) с углубленным изучением отдельных предметов;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мастерам производственного обучения;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педагогам дополнительного образования;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педагогическим работникам экспериментальных образовательных организаций;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педагогам-психологам;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методистам;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педагогическим работникам учреждений среднего профессионального образования (отделений): культуры и искусства, музыкально-педагогических, художественно-графических, музыкальных;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преподавателям учреждений дополнительного образования детей (культуры и искусства, в том числе музыкальных и художественных), преподавателям специальных дисциплин музыкальных и художественных общеобразовательных учреждений, преподавателям музыкальных дисциплин педагогических училищ (педагогических колледжей), учителям музыки, музыкальным руководителям, концертмейстерам.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8" w:name="1egqt2p" w:colFirst="0" w:colLast="0"/>
      <w:bookmarkEnd w:id="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 Воспитателям (старшим воспитателям) дошкольных образовательных организаций, домов ребенка в педагогический стаж включается время работы в должности медицинской сестры ясельной группы (групп раннего возраста) дошкольных образовательных организаций, постовой медсестры домов ребенка, а воспитателям ясельных групп (групп раннего возраста) – время работы на медицинских должностях.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9" w:name="3ygebqi" w:colFirst="0" w:colLast="0"/>
      <w:bookmarkEnd w:id="9"/>
      <w:r>
        <w:rPr>
          <w:rFonts w:ascii="Times New Roman" w:eastAsia="Times New Roman" w:hAnsi="Times New Roman" w:cs="Times New Roman"/>
          <w:sz w:val="28"/>
          <w:szCs w:val="28"/>
        </w:rPr>
        <w:t xml:space="preserve">6. Решение конкретных вопросов о соответствии работы в учреждениях, организациях и службы в Вооруженных Силах СССР и Российской Федерации профилю работы, преподаваемого предмета (курса, дисциплины, кружка) осуществляет руководитель </w:t>
      </w:r>
      <w:r w:rsidR="003C6598">
        <w:rPr>
          <w:rFonts w:ascii="Times New Roman" w:eastAsia="Times New Roman" w:hAnsi="Times New Roman" w:cs="Times New Roman"/>
          <w:sz w:val="28"/>
          <w:szCs w:val="28"/>
        </w:rPr>
        <w:t>МОО(У)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согласованию с выборным органом первичной профсоюзной организации.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0" w:name="2dlolyb" w:colFirst="0" w:colLast="0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7. Время работы в должностях помощника воспитателя и младшего воспитателя засчитывается в стаж педагогической работы при условии, если в период работы на этих должностях работник имел педагогическое образование или обучался в образовательных организациях высшего или среднего профессионального образования по специально</w:t>
      </w:r>
      <w:r w:rsidR="000206F7">
        <w:rPr>
          <w:rFonts w:ascii="Times New Roman" w:eastAsia="Times New Roman" w:hAnsi="Times New Roman" w:cs="Times New Roman"/>
          <w:sz w:val="28"/>
          <w:szCs w:val="28"/>
        </w:rPr>
        <w:t>стям и направлениям подготовки «</w:t>
      </w:r>
      <w:r>
        <w:rPr>
          <w:rFonts w:ascii="Times New Roman" w:eastAsia="Times New Roman" w:hAnsi="Times New Roman" w:cs="Times New Roman"/>
          <w:sz w:val="28"/>
          <w:szCs w:val="28"/>
        </w:rPr>
        <w:t>Обр</w:t>
      </w:r>
      <w:r w:rsidR="000206F7">
        <w:rPr>
          <w:rFonts w:ascii="Times New Roman" w:eastAsia="Times New Roman" w:hAnsi="Times New Roman" w:cs="Times New Roman"/>
          <w:sz w:val="28"/>
          <w:szCs w:val="28"/>
        </w:rPr>
        <w:t>азование и педагогические науки»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11" w:name="sqyw64" w:colFirst="0" w:colLast="0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>8. Работникам учреждений и организаций время педагогической работы в образовательных организациях, выполняемой помимо основной не педагогической работы на условиях почасовой оплаты, включается в педагогический стаж, если ее объем (в одном или нескольких образовательных организациях) составляет не менее 180 часов в учебном году.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этом в педагогический стаж засчитываются только те месяцы, в течение которых выполнялась педагогическая работа.</w:t>
      </w:r>
    </w:p>
    <w:p w:rsidR="000206F7" w:rsidRDefault="000206F7" w:rsidP="000206F7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0206F7" w:rsidRDefault="000206F7" w:rsidP="000206F7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0206F7" w:rsidRPr="00305F23" w:rsidRDefault="000206F7" w:rsidP="000206F7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0206F7" w:rsidRPr="00305F23" w:rsidRDefault="000206F7" w:rsidP="000206F7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206F7" w:rsidRPr="00305F23" w:rsidRDefault="000206F7" w:rsidP="000206F7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305F23">
        <w:rPr>
          <w:rFonts w:ascii="Times New Roman" w:eastAsia="Times New Roman" w:hAnsi="Times New Roman" w:cs="Times New Roman"/>
          <w:sz w:val="28"/>
          <w:szCs w:val="28"/>
        </w:rPr>
        <w:t>Дяденко</w:t>
      </w:r>
      <w:bookmarkStart w:id="12" w:name="_GoBack"/>
      <w:bookmarkEnd w:id="12"/>
      <w:proofErr w:type="spellEnd"/>
    </w:p>
    <w:sectPr w:rsidR="000206F7" w:rsidRPr="00305F23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ED" w:rsidRDefault="007202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B93A51">
      <w:rPr>
        <w:rFonts w:ascii="Times New Roman" w:eastAsia="Times New Roman" w:hAnsi="Times New Roman" w:cs="Times New Roman"/>
        <w:noProof/>
        <w:color w:val="000000"/>
        <w:sz w:val="28"/>
        <w:szCs w:val="28"/>
      </w:rPr>
      <w:t>3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06F7"/>
    <w:rsid w:val="0002143C"/>
    <w:rsid w:val="00026501"/>
    <w:rsid w:val="00035197"/>
    <w:rsid w:val="00095E7E"/>
    <w:rsid w:val="000A2ADE"/>
    <w:rsid w:val="000C6E0E"/>
    <w:rsid w:val="000E412D"/>
    <w:rsid w:val="000F4905"/>
    <w:rsid w:val="000F65E3"/>
    <w:rsid w:val="0011646E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B5AE5"/>
    <w:rsid w:val="002C13F3"/>
    <w:rsid w:val="002D6563"/>
    <w:rsid w:val="002E6C0D"/>
    <w:rsid w:val="00302F75"/>
    <w:rsid w:val="00305F23"/>
    <w:rsid w:val="00313294"/>
    <w:rsid w:val="003739A5"/>
    <w:rsid w:val="003B05A3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C17"/>
    <w:rsid w:val="0068340E"/>
    <w:rsid w:val="006B06B6"/>
    <w:rsid w:val="006D3233"/>
    <w:rsid w:val="006E380C"/>
    <w:rsid w:val="0071012E"/>
    <w:rsid w:val="007202ED"/>
    <w:rsid w:val="007461D7"/>
    <w:rsid w:val="0076143C"/>
    <w:rsid w:val="00764C16"/>
    <w:rsid w:val="00782CBF"/>
    <w:rsid w:val="007C42E8"/>
    <w:rsid w:val="007C5720"/>
    <w:rsid w:val="007E5044"/>
    <w:rsid w:val="00812989"/>
    <w:rsid w:val="00847722"/>
    <w:rsid w:val="00871BF6"/>
    <w:rsid w:val="0087552A"/>
    <w:rsid w:val="008F5250"/>
    <w:rsid w:val="00917ED6"/>
    <w:rsid w:val="009226C9"/>
    <w:rsid w:val="00926FC9"/>
    <w:rsid w:val="00950C35"/>
    <w:rsid w:val="009C29A9"/>
    <w:rsid w:val="009D3D0D"/>
    <w:rsid w:val="009F4540"/>
    <w:rsid w:val="00A135DF"/>
    <w:rsid w:val="00A17102"/>
    <w:rsid w:val="00A83D34"/>
    <w:rsid w:val="00A83D39"/>
    <w:rsid w:val="00A90596"/>
    <w:rsid w:val="00AA1053"/>
    <w:rsid w:val="00AB5579"/>
    <w:rsid w:val="00AC27EB"/>
    <w:rsid w:val="00AE2FBD"/>
    <w:rsid w:val="00AE4B4A"/>
    <w:rsid w:val="00B0474F"/>
    <w:rsid w:val="00B16C63"/>
    <w:rsid w:val="00B2155B"/>
    <w:rsid w:val="00B32B6E"/>
    <w:rsid w:val="00B604C8"/>
    <w:rsid w:val="00B76CE7"/>
    <w:rsid w:val="00B93A51"/>
    <w:rsid w:val="00BA177E"/>
    <w:rsid w:val="00BA41F7"/>
    <w:rsid w:val="00C205BE"/>
    <w:rsid w:val="00C22125"/>
    <w:rsid w:val="00C51095"/>
    <w:rsid w:val="00C87A9E"/>
    <w:rsid w:val="00C94132"/>
    <w:rsid w:val="00C948AD"/>
    <w:rsid w:val="00CA0578"/>
    <w:rsid w:val="00CF74D5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C5BA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15E44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E3F2C-C94B-4954-AAF6-EC28B5C71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2023-12-20T06:14:00Z</cp:lastPrinted>
  <dcterms:created xsi:type="dcterms:W3CDTF">2023-12-20T06:14:00Z</dcterms:created>
  <dcterms:modified xsi:type="dcterms:W3CDTF">2023-12-20T06:43:00Z</dcterms:modified>
</cp:coreProperties>
</file>